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74"/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20"/>
        <w:gridCol w:w="3158"/>
        <w:gridCol w:w="1985"/>
        <w:gridCol w:w="1842"/>
        <w:gridCol w:w="1560"/>
        <w:gridCol w:w="2835"/>
        <w:gridCol w:w="10"/>
      </w:tblGrid>
      <w:tr w:rsidR="0075041E" w:rsidRPr="00C74678" w:rsidTr="00522663">
        <w:tc>
          <w:tcPr>
            <w:tcW w:w="1242" w:type="dxa"/>
            <w:shd w:val="clear" w:color="auto" w:fill="auto"/>
          </w:tcPr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სასწავლო პროგრამის დასახელება</w:t>
            </w:r>
          </w:p>
        </w:tc>
        <w:tc>
          <w:tcPr>
            <w:tcW w:w="1520" w:type="dxa"/>
          </w:tcPr>
          <w:p w:rsidR="0075041E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საბაზისო/დამატებითი პროგრამა</w:t>
            </w:r>
          </w:p>
        </w:tc>
        <w:tc>
          <w:tcPr>
            <w:tcW w:w="3158" w:type="dxa"/>
            <w:shd w:val="clear" w:color="auto" w:fill="auto"/>
          </w:tcPr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379C3">
              <w:rPr>
                <w:rFonts w:ascii="Sylfaen" w:hAnsi="Sylfaen"/>
                <w:sz w:val="20"/>
                <w:lang w:val="ka-GE"/>
              </w:rPr>
              <w:t>დეტალური აღწერა / სასურველი თემები</w:t>
            </w:r>
          </w:p>
        </w:tc>
        <w:tc>
          <w:tcPr>
            <w:tcW w:w="1985" w:type="dxa"/>
          </w:tcPr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74678"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>
              <w:rPr>
                <w:rFonts w:ascii="Sylfaen" w:hAnsi="Sylfaen"/>
                <w:sz w:val="20"/>
                <w:lang w:val="ka-GE"/>
              </w:rPr>
              <w:t>სწავლების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>მეთოდი/ფორმა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1842" w:type="dxa"/>
          </w:tcPr>
          <w:p w:rsidR="0075041E" w:rsidRPr="00490A35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90EB1">
              <w:rPr>
                <w:rFonts w:ascii="Sylfaen" w:hAnsi="Sylfaen"/>
                <w:sz w:val="20"/>
                <w:lang w:val="ka-GE"/>
              </w:rPr>
              <w:t>მონაწილე თანამშრომლების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სახელი და გვარი</w:t>
            </w:r>
          </w:p>
        </w:tc>
        <w:tc>
          <w:tcPr>
            <w:tcW w:w="1560" w:type="dxa"/>
            <w:shd w:val="clear" w:color="auto" w:fill="auto"/>
          </w:tcPr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90EB1">
              <w:rPr>
                <w:rFonts w:ascii="Sylfaen" w:hAnsi="Sylfaen"/>
                <w:sz w:val="20"/>
                <w:lang w:val="ka-GE"/>
              </w:rPr>
              <w:t xml:space="preserve">მონაწილე  თანამშრომლების </w:t>
            </w:r>
            <w:r>
              <w:rPr>
                <w:rFonts w:ascii="Sylfaen" w:hAnsi="Sylfaen"/>
                <w:sz w:val="20"/>
                <w:lang w:val="ka-GE"/>
              </w:rPr>
              <w:t>თანამდებობა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სწავლების ჩატარების </w:t>
            </w:r>
            <w:r w:rsidRPr="00C74678">
              <w:rPr>
                <w:rFonts w:ascii="Sylfaen" w:hAnsi="Sylfaen"/>
                <w:sz w:val="20"/>
                <w:lang w:val="ka-GE"/>
              </w:rPr>
              <w:t>ვადა</w:t>
            </w:r>
          </w:p>
        </w:tc>
      </w:tr>
      <w:tr w:rsidR="0075041E" w:rsidRPr="00C74678" w:rsidTr="00522663">
        <w:trPr>
          <w:gridAfter w:val="1"/>
          <w:wAfter w:w="10" w:type="dxa"/>
        </w:trPr>
        <w:tc>
          <w:tcPr>
            <w:tcW w:w="1242" w:type="dxa"/>
            <w:shd w:val="clear" w:color="auto" w:fill="auto"/>
          </w:tcPr>
          <w:p w:rsidR="0075041E" w:rsidRDefault="00FE1200" w:rsidP="00522663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პროექტის ციკლის მართვა</w:t>
            </w:r>
            <w:r w:rsidR="0075041E">
              <w:rPr>
                <w:rFonts w:ascii="Sylfaen" w:hAnsi="Sylfaen"/>
                <w:sz w:val="20"/>
                <w:lang w:val="ka-GE"/>
              </w:rPr>
              <w:tab/>
            </w:r>
          </w:p>
          <w:p w:rsidR="0075041E" w:rsidRPr="00C74678" w:rsidRDefault="0075041E" w:rsidP="00522663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FE1200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3158" w:type="dxa"/>
            <w:shd w:val="clear" w:color="auto" w:fill="auto"/>
          </w:tcPr>
          <w:p w:rsidR="00FE1200" w:rsidRPr="00FE1200" w:rsidRDefault="00FE1200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r w:rsidRPr="00FE1200">
              <w:rPr>
                <w:rFonts w:ascii="Sylfaen" w:hAnsi="Sylfaen"/>
                <w:sz w:val="20"/>
                <w:lang w:val="ka-GE"/>
              </w:rPr>
              <w:t>პროექტის დაგეგმვის მატრიცა   / ლოგიკური ჩარჩო</w:t>
            </w:r>
          </w:p>
          <w:p w:rsidR="00FE1200" w:rsidRPr="00FE1200" w:rsidRDefault="00FE1200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r w:rsidRPr="00FE1200">
              <w:rPr>
                <w:rFonts w:ascii="Sylfaen" w:hAnsi="Sylfaen"/>
                <w:sz w:val="20"/>
                <w:lang w:val="ka-GE"/>
              </w:rPr>
              <w:t>ინდიკატორები და გადამოწმების წყაროები</w:t>
            </w:r>
          </w:p>
          <w:p w:rsidR="00FE1200" w:rsidRDefault="00FE1200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r w:rsidRPr="00FE1200">
              <w:rPr>
                <w:rFonts w:ascii="Sylfaen" w:hAnsi="Sylfaen"/>
                <w:sz w:val="20"/>
                <w:lang w:val="ka-GE"/>
              </w:rPr>
              <w:t>რესურსების განაწილება და ბიუჯეტის შედგენა</w:t>
            </w:r>
          </w:p>
          <w:p w:rsidR="00FE1200" w:rsidRPr="00FE1200" w:rsidRDefault="00FE1200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FE1200">
              <w:rPr>
                <w:rFonts w:ascii="Sylfaen" w:hAnsi="Sylfaen"/>
                <w:sz w:val="20"/>
                <w:lang w:val="ka-GE"/>
              </w:rPr>
              <w:t>სტრატეგიების</w:t>
            </w:r>
            <w:proofErr w:type="spellEnd"/>
            <w:r w:rsidRPr="00FE1200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FE1200">
              <w:rPr>
                <w:rFonts w:ascii="Sylfaen" w:hAnsi="Sylfaen"/>
                <w:sz w:val="20"/>
                <w:lang w:val="ka-GE"/>
              </w:rPr>
              <w:t>ანალიზის</w:t>
            </w:r>
            <w:proofErr w:type="spellEnd"/>
            <w:r w:rsidRPr="00FE1200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FE1200">
              <w:rPr>
                <w:rFonts w:ascii="Sylfaen" w:hAnsi="Sylfaen"/>
                <w:sz w:val="20"/>
                <w:lang w:val="ka-GE"/>
              </w:rPr>
              <w:t>ტექნიკებ</w:t>
            </w:r>
            <w:proofErr w:type="spellEnd"/>
            <w:r w:rsidRPr="00FE1200">
              <w:rPr>
                <w:rFonts w:ascii="Sylfaen" w:hAnsi="Sylfaen"/>
                <w:sz w:val="20"/>
                <w:lang w:val="ka-GE"/>
              </w:rPr>
              <w:t>ი</w:t>
            </w:r>
          </w:p>
          <w:p w:rsidR="0075041E" w:rsidRPr="00C74678" w:rsidRDefault="0075041E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985" w:type="dxa"/>
          </w:tcPr>
          <w:p w:rsidR="0075041E" w:rsidRPr="00C74678" w:rsidRDefault="00FE1200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ელექტრონული კურსი/საკლასო მეცადინეობა</w:t>
            </w:r>
          </w:p>
        </w:tc>
        <w:tc>
          <w:tcPr>
            <w:tcW w:w="1842" w:type="dxa"/>
          </w:tcPr>
          <w:p w:rsidR="0075041E" w:rsidRDefault="00FE1200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ლ. წოწორია</w:t>
            </w:r>
          </w:p>
          <w:p w:rsidR="006077DA" w:rsidRDefault="006077DA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FE1200" w:rsidRDefault="00FE1200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ი.ყამარაული</w:t>
            </w:r>
          </w:p>
          <w:p w:rsidR="00FE1200" w:rsidRDefault="00FE1200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თ. თავიდაშვილი</w:t>
            </w:r>
          </w:p>
          <w:p w:rsidR="00FE1200" w:rsidRPr="00C74678" w:rsidRDefault="00FE1200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გ. გასვიანი</w:t>
            </w:r>
          </w:p>
        </w:tc>
        <w:tc>
          <w:tcPr>
            <w:tcW w:w="1560" w:type="dxa"/>
            <w:shd w:val="clear" w:color="auto" w:fill="auto"/>
          </w:tcPr>
          <w:p w:rsidR="006077DA" w:rsidRPr="00942F38" w:rsidRDefault="006077DA" w:rsidP="0052266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მთავარი სპეციალისტი</w:t>
            </w:r>
          </w:p>
          <w:p w:rsidR="006077DA" w:rsidRPr="00942F38" w:rsidRDefault="006077DA" w:rsidP="0052266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მთავარი სპეციალისტი</w:t>
            </w:r>
          </w:p>
          <w:p w:rsidR="006077DA" w:rsidRPr="00942F38" w:rsidRDefault="006077DA" w:rsidP="0052266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მთავარი სპეციალისტი</w:t>
            </w:r>
          </w:p>
          <w:p w:rsidR="0075041E" w:rsidRPr="00C74678" w:rsidRDefault="006077DA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უფროსი სპეციალისტი</w:t>
            </w:r>
          </w:p>
        </w:tc>
        <w:tc>
          <w:tcPr>
            <w:tcW w:w="2835" w:type="dxa"/>
            <w:shd w:val="clear" w:color="auto" w:fill="auto"/>
          </w:tcPr>
          <w:p w:rsidR="0075041E" w:rsidRPr="00C74678" w:rsidRDefault="006077DA" w:rsidP="0052266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აპრილი-ივნისი</w:t>
            </w:r>
          </w:p>
        </w:tc>
      </w:tr>
      <w:tr w:rsidR="0075041E" w:rsidRPr="00C74678" w:rsidTr="00522663">
        <w:tc>
          <w:tcPr>
            <w:tcW w:w="1242" w:type="dxa"/>
            <w:shd w:val="clear" w:color="auto" w:fill="auto"/>
          </w:tcPr>
          <w:p w:rsidR="0075041E" w:rsidRPr="00C74678" w:rsidRDefault="006077DA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ხარისხის მართვა</w:t>
            </w:r>
          </w:p>
        </w:tc>
        <w:tc>
          <w:tcPr>
            <w:tcW w:w="1520" w:type="dxa"/>
          </w:tcPr>
          <w:p w:rsidR="0075041E" w:rsidRPr="00C74678" w:rsidRDefault="006077DA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3158" w:type="dxa"/>
            <w:shd w:val="clear" w:color="auto" w:fill="auto"/>
          </w:tcPr>
          <w:p w:rsidR="0075041E" w:rsidRPr="006077DA" w:rsidRDefault="006077DA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6077DA">
              <w:rPr>
                <w:rFonts w:ascii="Sylfaen" w:hAnsi="Sylfaen"/>
                <w:sz w:val="20"/>
                <w:lang w:val="ka-GE"/>
              </w:rPr>
              <w:t>ხარისხის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6077DA">
              <w:rPr>
                <w:rFonts w:ascii="Sylfaen" w:hAnsi="Sylfaen"/>
                <w:sz w:val="20"/>
                <w:lang w:val="ka-GE"/>
              </w:rPr>
              <w:t>სტანდარტები</w:t>
            </w:r>
            <w:proofErr w:type="spellEnd"/>
          </w:p>
          <w:p w:rsidR="006077DA" w:rsidRPr="006077DA" w:rsidRDefault="006077DA" w:rsidP="00522663">
            <w:pPr>
              <w:pStyle w:val="ListParagraph"/>
              <w:numPr>
                <w:ilvl w:val="0"/>
                <w:numId w:val="4"/>
              </w:numPr>
              <w:rPr>
                <w:bCs/>
                <w:sz w:val="20"/>
                <w:lang w:val="ka-GE"/>
              </w:rPr>
            </w:pP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ხარისხის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მართვის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ძირითადი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ელემენტები</w:t>
            </w:r>
            <w:proofErr w:type="spellEnd"/>
          </w:p>
          <w:p w:rsidR="006077DA" w:rsidRPr="006077DA" w:rsidRDefault="006077DA" w:rsidP="00522663">
            <w:pPr>
              <w:pStyle w:val="ListParagraph"/>
              <w:numPr>
                <w:ilvl w:val="0"/>
                <w:numId w:val="4"/>
              </w:numPr>
              <w:rPr>
                <w:bCs/>
                <w:sz w:val="20"/>
                <w:lang w:val="ka-GE"/>
              </w:rPr>
            </w:pP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ხარისხის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რისკის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ანალიზი</w:t>
            </w:r>
            <w:proofErr w:type="spellEnd"/>
          </w:p>
          <w:p w:rsidR="006077DA" w:rsidRPr="00C74678" w:rsidRDefault="006077DA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ხარისხის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გაზომვა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და</w:t>
            </w:r>
            <w:proofErr w:type="spellEnd"/>
            <w:r w:rsidRPr="006077DA">
              <w:rPr>
                <w:rFonts w:ascii="Sylfaen" w:hAnsi="Sylfaen"/>
                <w:sz w:val="20"/>
                <w:lang w:val="ka-GE"/>
              </w:rPr>
              <w:t> </w:t>
            </w:r>
            <w:proofErr w:type="spellStart"/>
            <w:r w:rsidRPr="006077DA">
              <w:rPr>
                <w:rFonts w:ascii="Sylfaen" w:hAnsi="Sylfaen" w:cs="Sylfaen"/>
                <w:bCs/>
                <w:sz w:val="20"/>
                <w:lang w:val="ka-GE"/>
              </w:rPr>
              <w:t>მიმოხილვა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75041E" w:rsidRPr="00C74678" w:rsidRDefault="006077DA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საკლასო მეცადინეობა</w:t>
            </w:r>
            <w:r>
              <w:rPr>
                <w:rFonts w:ascii="Sylfaen" w:hAnsi="Sylfaen"/>
                <w:sz w:val="20"/>
                <w:lang w:val="ka-GE"/>
              </w:rPr>
              <w:t>/მასტერკლასი</w:t>
            </w:r>
          </w:p>
        </w:tc>
        <w:tc>
          <w:tcPr>
            <w:tcW w:w="1842" w:type="dxa"/>
          </w:tcPr>
          <w:p w:rsidR="0075041E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ე. ადამია</w:t>
            </w:r>
          </w:p>
          <w:p w:rsidR="00522663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ლ.წოწორია</w:t>
            </w:r>
          </w:p>
        </w:tc>
        <w:tc>
          <w:tcPr>
            <w:tcW w:w="1560" w:type="dxa"/>
            <w:shd w:val="clear" w:color="auto" w:fill="auto"/>
          </w:tcPr>
          <w:p w:rsidR="0075041E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სამმართველოს უფროსი</w:t>
            </w:r>
          </w:p>
          <w:p w:rsidR="00522663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75041E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სექტემბერი-ოქტომ</w:t>
            </w:r>
            <w:bookmarkStart w:id="0" w:name="_GoBack"/>
            <w:bookmarkEnd w:id="0"/>
            <w:r>
              <w:rPr>
                <w:rFonts w:ascii="Sylfaen" w:hAnsi="Sylfaen"/>
                <w:sz w:val="20"/>
                <w:lang w:val="ka-GE"/>
              </w:rPr>
              <w:t>ბერი</w:t>
            </w:r>
          </w:p>
        </w:tc>
      </w:tr>
      <w:tr w:rsidR="0075041E" w:rsidRPr="00C74678" w:rsidTr="00522663">
        <w:tc>
          <w:tcPr>
            <w:tcW w:w="1242" w:type="dxa"/>
            <w:shd w:val="clear" w:color="auto" w:fill="auto"/>
          </w:tcPr>
          <w:p w:rsidR="0075041E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ეფექტიანი კომუნიკაცია</w:t>
            </w:r>
          </w:p>
          <w:p w:rsidR="0075041E" w:rsidRPr="00C74678" w:rsidRDefault="0075041E" w:rsidP="00522663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520" w:type="dxa"/>
          </w:tcPr>
          <w:p w:rsidR="0075041E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3158" w:type="dxa"/>
            <w:shd w:val="clear" w:color="auto" w:fill="auto"/>
          </w:tcPr>
          <w:p w:rsidR="0075041E" w:rsidRPr="00522663" w:rsidRDefault="00522663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ვერბალური</w:t>
            </w:r>
            <w:proofErr w:type="spellEnd"/>
            <w:r w:rsidRPr="00522663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და</w:t>
            </w:r>
            <w:proofErr w:type="spellEnd"/>
            <w:r w:rsidRPr="00522663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არავერბალური</w:t>
            </w:r>
            <w:proofErr w:type="spellEnd"/>
            <w:r w:rsidRPr="00522663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კომუნიკაცია</w:t>
            </w:r>
            <w:proofErr w:type="spellEnd"/>
          </w:p>
          <w:p w:rsidR="00522663" w:rsidRPr="00C74678" w:rsidRDefault="00522663" w:rsidP="00522663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ნეგატიური</w:t>
            </w:r>
            <w:proofErr w:type="spellEnd"/>
            <w:r w:rsidRPr="00522663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ინფორმაციის</w:t>
            </w:r>
            <w:proofErr w:type="spellEnd"/>
            <w:r w:rsidRPr="00522663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გადაცემის</w:t>
            </w:r>
            <w:proofErr w:type="spellEnd"/>
            <w:r w:rsidRPr="00522663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522663">
              <w:rPr>
                <w:rFonts w:ascii="Sylfaen" w:hAnsi="Sylfaen"/>
                <w:sz w:val="20"/>
                <w:lang w:val="ka-GE"/>
              </w:rPr>
              <w:t>ტექნიკები</w:t>
            </w:r>
            <w:proofErr w:type="spellEnd"/>
          </w:p>
        </w:tc>
        <w:tc>
          <w:tcPr>
            <w:tcW w:w="1985" w:type="dxa"/>
          </w:tcPr>
          <w:p w:rsidR="0075041E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ელექტრონული კურსი/საკლასო მეცადინეობა</w:t>
            </w:r>
          </w:p>
        </w:tc>
        <w:tc>
          <w:tcPr>
            <w:tcW w:w="1842" w:type="dxa"/>
          </w:tcPr>
          <w:p w:rsidR="0075041E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ე. კობერიძე</w:t>
            </w:r>
          </w:p>
          <w:p w:rsidR="00522663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ა. ხიტალიშვილი</w:t>
            </w:r>
          </w:p>
        </w:tc>
        <w:tc>
          <w:tcPr>
            <w:tcW w:w="1560" w:type="dxa"/>
            <w:shd w:val="clear" w:color="auto" w:fill="auto"/>
          </w:tcPr>
          <w:p w:rsidR="0075041E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სპეციალისტი</w:t>
            </w:r>
          </w:p>
          <w:p w:rsidR="00522663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სპეციალისტი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75041E" w:rsidRPr="00C74678" w:rsidRDefault="00522663" w:rsidP="0052266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მაისი-ივლისი</w:t>
            </w:r>
          </w:p>
        </w:tc>
      </w:tr>
    </w:tbl>
    <w:p w:rsidR="00522663" w:rsidRDefault="00522663" w:rsidP="00522663">
      <w:pPr>
        <w:pStyle w:val="Caption"/>
        <w:rPr>
          <w:i w:val="0"/>
        </w:rPr>
      </w:pPr>
      <w:r w:rsidRPr="00F379C3">
        <w:rPr>
          <w:i w:val="0"/>
        </w:rPr>
        <w:t>დანართი</w:t>
      </w:r>
      <w:r>
        <w:rPr>
          <w:i w:val="0"/>
        </w:rPr>
        <w:t xml:space="preserve"> N1</w:t>
      </w:r>
    </w:p>
    <w:p w:rsidR="0075041E" w:rsidRDefault="00522663" w:rsidP="00522663">
      <w:pPr>
        <w:pStyle w:val="Caption"/>
        <w:jc w:val="left"/>
        <w:rPr>
          <w:i w:val="0"/>
        </w:rPr>
      </w:pPr>
      <w:r>
        <w:rPr>
          <w:i w:val="0"/>
        </w:rPr>
        <w:t>დეპარტამენტის დასახელება: ------</w:t>
      </w:r>
      <w:r>
        <w:rPr>
          <w:i w:val="0"/>
        </w:rPr>
        <w:t>ჯანმრთელობის დაცვის დეპარტამენტი</w:t>
      </w:r>
      <w:r>
        <w:rPr>
          <w:i w:val="0"/>
        </w:rPr>
        <w:t xml:space="preserve">--------------------------------------------------- </w:t>
      </w:r>
      <w:r w:rsidR="00741475">
        <w:rPr>
          <w:i w:val="0"/>
        </w:rPr>
        <w:t xml:space="preserve"> </w:t>
      </w:r>
    </w:p>
    <w:sectPr w:rsidR="0075041E" w:rsidSect="00522663">
      <w:headerReference w:type="default" r:id="rId7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F4" w:rsidRDefault="00F32AF4" w:rsidP="00522663">
      <w:pPr>
        <w:spacing w:after="0" w:line="240" w:lineRule="auto"/>
      </w:pPr>
      <w:r>
        <w:separator/>
      </w:r>
    </w:p>
  </w:endnote>
  <w:endnote w:type="continuationSeparator" w:id="0">
    <w:p w:rsidR="00F32AF4" w:rsidRDefault="00F32AF4" w:rsidP="0052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F4" w:rsidRDefault="00F32AF4" w:rsidP="00522663">
      <w:pPr>
        <w:spacing w:after="0" w:line="240" w:lineRule="auto"/>
      </w:pPr>
      <w:r>
        <w:separator/>
      </w:r>
    </w:p>
  </w:footnote>
  <w:footnote w:type="continuationSeparator" w:id="0">
    <w:p w:rsidR="00F32AF4" w:rsidRDefault="00F32AF4" w:rsidP="0052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63" w:rsidRDefault="00522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867"/>
    <w:multiLevelType w:val="hybridMultilevel"/>
    <w:tmpl w:val="263C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1FE5"/>
    <w:multiLevelType w:val="multilevel"/>
    <w:tmpl w:val="BE4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F163D"/>
    <w:multiLevelType w:val="multilevel"/>
    <w:tmpl w:val="8FF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975F1"/>
    <w:multiLevelType w:val="multilevel"/>
    <w:tmpl w:val="E246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3F"/>
    <w:rsid w:val="00026EA0"/>
    <w:rsid w:val="00522663"/>
    <w:rsid w:val="005C3A74"/>
    <w:rsid w:val="006077DA"/>
    <w:rsid w:val="00741475"/>
    <w:rsid w:val="0075041E"/>
    <w:rsid w:val="00D80A3F"/>
    <w:rsid w:val="00F32AF4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E6B5"/>
  <w15:docId w15:val="{61D3C424-8230-4BC6-B08E-ED70C4B6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041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FE12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77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26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66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226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6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Ekaterine Adamia</cp:lastModifiedBy>
  <cp:revision>11</cp:revision>
  <dcterms:created xsi:type="dcterms:W3CDTF">2019-02-07T12:27:00Z</dcterms:created>
  <dcterms:modified xsi:type="dcterms:W3CDTF">2019-02-26T08:50:00Z</dcterms:modified>
</cp:coreProperties>
</file>